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787760" w:rsidRPr="00287E3C" w:rsidRDefault="00787760" w:rsidP="00787760">
      <w:pPr>
        <w:widowControl w:val="0"/>
        <w:rPr>
          <w:rFonts w:ascii="Times New Roman" w:hAnsi="Times New Roman"/>
          <w:sz w:val="27"/>
          <w:szCs w:val="27"/>
          <w:u w:val="single"/>
        </w:rPr>
      </w:pPr>
      <w:r>
        <w:rPr>
          <w:rFonts w:ascii="Times New Roman" w:hAnsi="Times New Roman"/>
          <w:sz w:val="27"/>
          <w:szCs w:val="27"/>
          <w:u w:val="single"/>
        </w:rPr>
        <w:t>08</w:t>
      </w:r>
      <w:r w:rsidRPr="00E84011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u w:val="single"/>
        </w:rPr>
        <w:t>08</w:t>
      </w:r>
      <w:r w:rsidRPr="00E84011">
        <w:rPr>
          <w:rFonts w:ascii="Times New Roman" w:hAnsi="Times New Roman"/>
          <w:sz w:val="27"/>
          <w:szCs w:val="27"/>
        </w:rPr>
        <w:t>.</w:t>
      </w:r>
      <w:r w:rsidRPr="0053437A">
        <w:rPr>
          <w:rFonts w:ascii="Times New Roman" w:hAnsi="Times New Roman"/>
          <w:sz w:val="27"/>
          <w:szCs w:val="27"/>
        </w:rPr>
        <w:t>202</w:t>
      </w:r>
      <w:r>
        <w:rPr>
          <w:rFonts w:ascii="Times New Roman" w:hAnsi="Times New Roman"/>
          <w:sz w:val="27"/>
          <w:szCs w:val="27"/>
        </w:rPr>
        <w:t>5</w:t>
      </w:r>
      <w:r w:rsidRPr="0053437A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</w:t>
      </w:r>
      <w:r w:rsidRPr="0053437A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u w:val="single"/>
        </w:rPr>
        <w:t>1475</w:t>
      </w:r>
    </w:p>
    <w:p w:rsidR="00787760" w:rsidRPr="0053437A" w:rsidRDefault="00787760" w:rsidP="00787760">
      <w:pPr>
        <w:widowControl w:val="0"/>
        <w:jc w:val="center"/>
        <w:rPr>
          <w:sz w:val="27"/>
          <w:szCs w:val="27"/>
        </w:rPr>
      </w:pPr>
      <w:r w:rsidRPr="0053437A">
        <w:rPr>
          <w:rFonts w:ascii="Times New Roman" w:hAnsi="Times New Roman"/>
          <w:b/>
          <w:sz w:val="27"/>
          <w:szCs w:val="27"/>
        </w:rPr>
        <w:t>г. Железногорск</w:t>
      </w:r>
    </w:p>
    <w:p w:rsidR="00787760" w:rsidRDefault="00787760" w:rsidP="00787760">
      <w:pPr>
        <w:widowControl w:val="0"/>
      </w:pPr>
    </w:p>
    <w:p w:rsidR="00787760" w:rsidRDefault="00787760" w:rsidP="00787760">
      <w:pPr>
        <w:widowControl w:val="0"/>
      </w:pPr>
    </w:p>
    <w:p w:rsidR="00787760" w:rsidRPr="008A2E0C" w:rsidRDefault="00787760" w:rsidP="007877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ЗАТО г. Железногорск от 11.11.2013 № 1791 «Об утверждении муниципальной программы ЗАТО Железногорск «Развитие образования ЗАТО Железногорск»»</w:t>
      </w: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</w:p>
    <w:p w:rsidR="00787760" w:rsidRPr="008A2E0C" w:rsidRDefault="00787760" w:rsidP="0078776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</w:t>
      </w:r>
      <w:r w:rsidRPr="00AA58B1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AA58B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AA58B1">
        <w:rPr>
          <w:rFonts w:ascii="Times New Roman" w:hAnsi="Times New Roman"/>
          <w:sz w:val="28"/>
          <w:szCs w:val="28"/>
        </w:rPr>
        <w:t xml:space="preserve"> от 20.03.2025 </w:t>
      </w:r>
      <w:r>
        <w:rPr>
          <w:rFonts w:ascii="Times New Roman" w:hAnsi="Times New Roman"/>
          <w:sz w:val="28"/>
          <w:szCs w:val="28"/>
        </w:rPr>
        <w:t>№</w:t>
      </w:r>
      <w:r w:rsidRPr="00AA58B1">
        <w:rPr>
          <w:rFonts w:ascii="Times New Roman" w:hAnsi="Times New Roman"/>
          <w:sz w:val="28"/>
          <w:szCs w:val="28"/>
        </w:rPr>
        <w:t xml:space="preserve"> 33-ФЗ </w:t>
      </w:r>
      <w:r>
        <w:rPr>
          <w:rFonts w:ascii="Times New Roman" w:hAnsi="Times New Roman"/>
          <w:sz w:val="28"/>
          <w:szCs w:val="28"/>
        </w:rPr>
        <w:t>«</w:t>
      </w:r>
      <w:r w:rsidRPr="00AA58B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z w:val="28"/>
          <w:szCs w:val="28"/>
        </w:rPr>
        <w:t xml:space="preserve">, Уставом 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</w:t>
      </w:r>
      <w:r w:rsidRPr="008A2E0C">
        <w:rPr>
          <w:rFonts w:ascii="Times New Roman" w:hAnsi="Times New Roman"/>
          <w:sz w:val="28"/>
          <w:szCs w:val="28"/>
        </w:rPr>
        <w:t>,</w:t>
      </w:r>
    </w:p>
    <w:p w:rsidR="00787760" w:rsidRPr="009116ED" w:rsidRDefault="00787760" w:rsidP="00787760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ПОСТАНОВЛЯЮ:</w:t>
      </w: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ЗАТО г. Железногорск от 11.11.2013 № 1791 «Об утверждении муниципальной программы ЗАТО 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Pr="008A2E0C">
        <w:rPr>
          <w:rFonts w:ascii="Times New Roman" w:hAnsi="Times New Roman"/>
          <w:sz w:val="28"/>
          <w:szCs w:val="28"/>
        </w:rPr>
        <w:t>«</w:t>
      </w:r>
      <w:r w:rsidRPr="008A2E0C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Pr="008A2E0C"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8A2E0C">
        <w:rPr>
          <w:rFonts w:ascii="Times New Roman" w:hAnsi="Times New Roman"/>
          <w:sz w:val="28"/>
          <w:szCs w:val="28"/>
        </w:rPr>
        <w:t>следующие изменения: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 В приложении к постановлению: 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1.1.1. В разделе «Паспорт муниципальной программы ЗАТО Железногорск» строку «Информация по ресурсному обеспечению муниципальной Программы, в том числе в разбивке по источникам финансирования по годам реализации Программы» изложить в новой редакции: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787760" w:rsidRPr="008A2E0C" w:rsidTr="00F3364E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Программы, в том числе в разбивке по источникам финансирования по годам реализации Программы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составит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910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673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978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год 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775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352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855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516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915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667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822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948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811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 2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639 048 105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947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 00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 00 руб.</w:t>
            </w:r>
          </w:p>
        </w:tc>
      </w:tr>
    </w:tbl>
    <w:p w:rsidR="00787760" w:rsidRPr="008A2E0C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787760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Pr="00C0644A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C0644A">
        <w:rPr>
          <w:rFonts w:ascii="Times New Roman" w:hAnsi="Times New Roman"/>
          <w:sz w:val="28"/>
          <w:szCs w:val="28"/>
          <w:lang w:eastAsia="en-US"/>
        </w:rPr>
        <w:t xml:space="preserve"> к муниципальной Программе «Развитие образования ЗАТО Железногорск» изложить в новой редакции согласно </w:t>
      </w:r>
      <w:r w:rsidRPr="00940DE5">
        <w:rPr>
          <w:rFonts w:ascii="Times New Roman" w:hAnsi="Times New Roman"/>
          <w:sz w:val="28"/>
          <w:szCs w:val="28"/>
          <w:lang w:eastAsia="en-US"/>
        </w:rPr>
        <w:t>Приложению № 1 к настоящему постановлению.</w:t>
      </w:r>
    </w:p>
    <w:p w:rsidR="00787760" w:rsidRPr="008A2E0C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Pr="008A2E0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87760" w:rsidRPr="008A2E0C" w:rsidRDefault="00787760" w:rsidP="007877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1.1.4. </w:t>
      </w:r>
      <w:r w:rsidRPr="008A2E0C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программе:       </w:t>
      </w:r>
    </w:p>
    <w:p w:rsidR="00787760" w:rsidRPr="008A2E0C" w:rsidRDefault="00787760" w:rsidP="0078776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4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Pr="008A2E0C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787760" w:rsidRPr="008A2E0C" w:rsidRDefault="00787760" w:rsidP="0078776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       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787760" w:rsidRPr="008A2E0C" w:rsidTr="00F3364E">
        <w:tc>
          <w:tcPr>
            <w:tcW w:w="2694" w:type="dxa"/>
            <w:tcBorders>
              <w:right w:val="nil"/>
            </w:tcBorders>
            <w:hideMark/>
          </w:tcPr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составит –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563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352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452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485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374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971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861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098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023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928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820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785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633 182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803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644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546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 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617 054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917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588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926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 00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 00 руб.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87760" w:rsidRPr="008A2E0C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».</w:t>
      </w:r>
    </w:p>
    <w:p w:rsidR="00787760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1.1.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 w:rsidRPr="008A2E0C">
        <w:rPr>
          <w:rFonts w:ascii="Times New Roman" w:hAnsi="Times New Roman"/>
          <w:sz w:val="28"/>
          <w:szCs w:val="28"/>
          <w:lang w:eastAsia="en-US"/>
        </w:rPr>
        <w:t>.2.</w:t>
      </w:r>
      <w:r w:rsidRPr="008A2E0C">
        <w:rPr>
          <w:sz w:val="28"/>
          <w:szCs w:val="28"/>
        </w:rPr>
        <w:t xml:space="preserve"> 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  <w:lang w:eastAsia="en-US"/>
        </w:rPr>
        <w:t>3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787760" w:rsidRPr="008A2E0C" w:rsidRDefault="00787760" w:rsidP="007877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t>2. 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(В.Г. Винокурова) </w:t>
      </w:r>
      <w:r w:rsidRPr="008B43BC">
        <w:rPr>
          <w:rFonts w:ascii="Times New Roman" w:hAnsi="Times New Roman" w:cs="Arial"/>
          <w:sz w:val="28"/>
          <w:szCs w:val="28"/>
          <w:lang w:eastAsia="en-US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>.</w:t>
      </w:r>
    </w:p>
    <w:p w:rsidR="00787760" w:rsidRPr="008A2E0C" w:rsidRDefault="00787760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3.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787760" w:rsidRDefault="00787760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4. Контроль над исполнением настоящего постановления возложить на исполняющего обязанности заместителя Главы ЗАТО г. Железногорск по социальным вопросам Ю.А. Грудинину.</w:t>
      </w:r>
    </w:p>
    <w:p w:rsidR="00787760" w:rsidRPr="008A2E0C" w:rsidRDefault="00787760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5.</w:t>
      </w:r>
      <w:r w:rsidRPr="002E7141">
        <w:t xml:space="preserve"> </w:t>
      </w:r>
      <w:r w:rsidRPr="008B43BC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(http://www.gig26.ru)</w:t>
      </w:r>
      <w:r w:rsidRPr="008A2E0C">
        <w:rPr>
          <w:rFonts w:ascii="Times New Roman" w:hAnsi="Times New Roman"/>
          <w:sz w:val="28"/>
          <w:szCs w:val="28"/>
        </w:rPr>
        <w:t>.</w:t>
      </w:r>
    </w:p>
    <w:p w:rsidR="00787760" w:rsidRPr="008A2E0C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787760" w:rsidRPr="008A2E0C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787760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B49F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CB49F0">
        <w:rPr>
          <w:rFonts w:ascii="Times New Roman" w:hAnsi="Times New Roman"/>
          <w:sz w:val="28"/>
          <w:szCs w:val="28"/>
        </w:rPr>
        <w:t xml:space="preserve"> ЗАТО г. Железногорск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35010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Д.М. Чернятин</w:t>
      </w:r>
    </w:p>
    <w:p w:rsidR="00787760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57C2A" w:rsidRDefault="00557C2A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557C2A" w:rsidSect="00FC5AAE">
          <w:pgSz w:w="11906" w:h="16838" w:code="9"/>
          <w:pgMar w:top="1440" w:right="707" w:bottom="1440" w:left="1276" w:header="567" w:footer="567" w:gutter="0"/>
          <w:cols w:space="708"/>
          <w:titlePg/>
          <w:docGrid w:linePitch="360"/>
        </w:sectPr>
      </w:pPr>
    </w:p>
    <w:tbl>
      <w:tblPr>
        <w:tblW w:w="18420" w:type="dxa"/>
        <w:tblLook w:val="04A0" w:firstRow="1" w:lastRow="0" w:firstColumn="1" w:lastColumn="0" w:noHBand="0" w:noVBand="1"/>
      </w:tblPr>
      <w:tblGrid>
        <w:gridCol w:w="4280"/>
        <w:gridCol w:w="2180"/>
        <w:gridCol w:w="1120"/>
        <w:gridCol w:w="1120"/>
        <w:gridCol w:w="1120"/>
        <w:gridCol w:w="2200"/>
        <w:gridCol w:w="2160"/>
        <w:gridCol w:w="2080"/>
        <w:gridCol w:w="2160"/>
      </w:tblGrid>
      <w:tr w:rsidR="00787760" w:rsidRPr="00787760" w:rsidTr="0078776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787760" w:rsidRPr="00787760" w:rsidTr="0078776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787760">
              <w:rPr>
                <w:rFonts w:ascii="Times New Roman" w:hAnsi="Times New Roman"/>
                <w:sz w:val="24"/>
                <w:szCs w:val="24"/>
                <w:u w:val="single"/>
              </w:rPr>
              <w:t>08.08.</w:t>
            </w:r>
            <w:r w:rsidRPr="00787760">
              <w:rPr>
                <w:rFonts w:ascii="Times New Roman" w:hAnsi="Times New Roman"/>
                <w:sz w:val="24"/>
                <w:szCs w:val="24"/>
              </w:rPr>
              <w:t xml:space="preserve">2025 № </w:t>
            </w:r>
            <w:r w:rsidRPr="00787760">
              <w:rPr>
                <w:rFonts w:ascii="Times New Roman" w:hAnsi="Times New Roman"/>
                <w:sz w:val="24"/>
                <w:szCs w:val="24"/>
                <w:u w:val="single"/>
              </w:rPr>
              <w:t>1475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</w:tr>
      <w:tr w:rsidR="00787760" w:rsidRPr="00787760" w:rsidTr="0078776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1125"/>
        </w:trPr>
        <w:tc>
          <w:tcPr>
            <w:tcW w:w="18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787760" w:rsidRPr="00787760" w:rsidTr="0078776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510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787760" w:rsidRPr="00787760" w:rsidTr="00787760">
        <w:trPr>
          <w:trHeight w:val="75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Муниципальная программа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2 960 875 215,69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8 314 910 673,69</w:t>
            </w:r>
          </w:p>
        </w:tc>
      </w:tr>
      <w:tr w:rsidR="00787760" w:rsidRPr="00787760" w:rsidTr="00787760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ЗАТО г.Железногорск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2 892 022 194,69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8 167 563 352,69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дошкольного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787760" w:rsidRPr="00787760" w:rsidTr="00787760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3 019 227,00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3 019 227,00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787760" w:rsidRPr="00787760" w:rsidTr="00787760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3 238 512,00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3 178 512,00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787760" w:rsidRPr="00787760" w:rsidTr="00787760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образовательных организаций, работающих с детьми, проявляющими выдающиеся способности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дополнительного образования различной направленности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86 668 483,36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247 145 057,00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35 951 918,24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105 540 468,72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функций муниципальными казенными учреждениями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86 016 278,00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247 702 553,10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86 016 278,00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247 702 553,10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86 016 278,00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247 702 553,10</w:t>
            </w:r>
          </w:p>
        </w:tc>
      </w:tr>
      <w:tr w:rsidR="00787760" w:rsidRPr="00787760" w:rsidTr="00787760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9 246 934,00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27 453 727,10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9 246 934,00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27 453 727,10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организацию бесплатной перевозки обучающихся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787760" w:rsidRPr="00787760" w:rsidTr="00787760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787760" w:rsidRPr="00787760" w:rsidTr="00787760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235 985 440,00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676 593 064,36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235 985 440,00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676 593 064,36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235 985 440,00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676 593 064,36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235 985 440,00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676 593 064,36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217 434 884,00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622 145 798,36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18 550 556,00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54 447 266,00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Обеспечение безопасных условий функционирования 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17 522 741,29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22 975 741,29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16 060 010,00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21 513 010,00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15 560 010,00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21 013 010,00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15 560 010,00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21 013 010,00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15 560 010,00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21 013 010,00</w:t>
            </w:r>
          </w:p>
        </w:tc>
      </w:tr>
      <w:tr w:rsidR="00787760" w:rsidRPr="00787760" w:rsidTr="00787760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132 887 896,92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132 887 896,92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132 887 896,92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43 584 036,40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42 746 110,01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42 795 348,26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129 125 494,67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41 658 960,40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122 524 168,17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808 625,00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3 146 750,25</w:t>
            </w:r>
          </w:p>
        </w:tc>
      </w:tr>
      <w:tr w:rsidR="00787760" w:rsidRPr="00787760" w:rsidTr="00787760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3 762 402,25</w:t>
            </w:r>
          </w:p>
        </w:tc>
      </w:tr>
      <w:tr w:rsidR="00787760" w:rsidRPr="00787760" w:rsidTr="00787760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3 762 402,25</w:t>
            </w:r>
          </w:p>
        </w:tc>
      </w:tr>
      <w:tr w:rsidR="00787760" w:rsidRPr="00787760" w:rsidTr="00787760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787760" w:rsidRPr="00787760" w:rsidTr="00787760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17 127 700,00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39 058 500,00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</w:tr>
      <w:tr w:rsidR="00787760" w:rsidRPr="00787760" w:rsidTr="00787760">
        <w:trPr>
          <w:trHeight w:val="598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787760" w:rsidRPr="00787760" w:rsidTr="00787760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182 343 500,00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514 886 500,00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182 343 500,00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514 886 500,00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182 343 500,00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514 886 500,00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182 343 500,00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514 886 500,00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166 403 997,22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468 966 766,60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15 939 502,78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45 919 733,40</w:t>
            </w:r>
          </w:p>
        </w:tc>
      </w:tr>
      <w:tr w:rsidR="00787760" w:rsidRPr="00787760" w:rsidTr="00787760">
        <w:trPr>
          <w:trHeight w:val="31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787760" w:rsidRPr="00787760" w:rsidTr="00787760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</w:tr>
      <w:tr w:rsidR="00787760" w:rsidRPr="00787760" w:rsidTr="00787760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660 397 500,00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1 849 563 700,00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660 397 500,00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1 849 563 700,00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609 342 200,00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1 694 819 600,00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609 342 200,00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1 694 819 600,00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550 917 957,57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1 533 998 201,57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58 424 242,43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160 821 398,43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51 055 300,00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154 744 100,00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51 055 300,00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154 744 100,00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45 910 370,28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139 287 856,28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5 144 929,72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15 456 243,72</w:t>
            </w:r>
          </w:p>
        </w:tc>
      </w:tr>
      <w:tr w:rsidR="00787760" w:rsidRPr="00787760" w:rsidTr="00787760">
        <w:trPr>
          <w:trHeight w:val="28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</w:tr>
      <w:tr w:rsidR="00787760" w:rsidRPr="00787760" w:rsidTr="00787760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отдыха и оздоровления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165 919 800,00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1 717 318,91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1 862 569,13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1 717 318,91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1 862 569,13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219 327,83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219 327,83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1 643 241,30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1 643 241,30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53 589 281,09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164 057 230,87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53 589 281,09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164 057 230,87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53 589 281,09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164 057 230,87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4 849 809,30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18 438 641,56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48 739 471,79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145 618 589,31</w:t>
            </w:r>
          </w:p>
        </w:tc>
      </w:tr>
      <w:tr w:rsidR="00787760" w:rsidRPr="00787760" w:rsidTr="00787760">
        <w:trPr>
          <w:trHeight w:val="28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</w:tr>
      <w:tr w:rsidR="00787760" w:rsidRPr="00787760" w:rsidTr="00787760">
        <w:trPr>
          <w:trHeight w:val="409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787760" w:rsidRPr="00787760" w:rsidTr="00787760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787760" w:rsidRPr="00787760" w:rsidTr="00787760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787760" w:rsidRPr="00787760" w:rsidTr="00787760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11 284 850,00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787760" w:rsidRPr="00787760" w:rsidTr="00787760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787760" w:rsidRPr="00787760" w:rsidTr="00787760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36 393 525,06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</w:tr>
      <w:tr w:rsidR="00787760" w:rsidRPr="00787760" w:rsidTr="00787760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12 134 649,40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12 134 649,40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787760" w:rsidRPr="00787760" w:rsidTr="00787760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787760" w:rsidRPr="00787760" w:rsidTr="00787760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приобретение оборудования в целях реализации мероприятий по модернизации школьных систем образования по конкурсным отборам, проведенным в 2022-2023 годах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787760" w:rsidRPr="00787760" w:rsidTr="00787760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787760" w:rsidRPr="00787760" w:rsidTr="00787760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</w:tr>
      <w:tr w:rsidR="00787760" w:rsidRPr="00787760" w:rsidTr="00787760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</w:tr>
      <w:tr w:rsidR="00787760" w:rsidRPr="00787760" w:rsidTr="00787760">
        <w:trPr>
          <w:trHeight w:val="37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</w:tr>
      <w:tr w:rsidR="00787760" w:rsidRPr="00787760" w:rsidTr="00787760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Подпрограмма "Государственная поддержка детей сирот, расширение практики применения семейных форм воспитания"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46 859 000,00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125 353 300,00</w:t>
            </w:r>
          </w:p>
        </w:tc>
      </w:tr>
      <w:tr w:rsidR="00787760" w:rsidRPr="00787760" w:rsidTr="00787760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</w:tr>
      <w:tr w:rsidR="00787760" w:rsidRPr="00787760" w:rsidTr="00787760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11 815 500,00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32 244 900,00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11 815 500,00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32 244 900,00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</w:tr>
      <w:tr w:rsidR="00787760" w:rsidRPr="00787760" w:rsidTr="00787760">
        <w:trPr>
          <w:trHeight w:val="346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17 781 700,00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57 840 900,00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17 781 700,00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57 840 900,00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813 200,00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704 400,00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287 000,00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1 804 600,00</w:t>
            </w:r>
          </w:p>
        </w:tc>
      </w:tr>
      <w:tr w:rsidR="00787760" w:rsidRPr="00787760" w:rsidTr="00787760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797 500,00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1 767 900,00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797 500,00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1 767 900,00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</w:tr>
      <w:tr w:rsidR="00787760" w:rsidRPr="00787760" w:rsidTr="00787760">
        <w:trPr>
          <w:trHeight w:val="346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предоставления меры социальной поддержки гражданам, достигшим возраста 21 года и старше, имевшим в соответствии с федеральным законодательством статус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</w:tr>
      <w:tr w:rsidR="00787760" w:rsidRPr="00787760" w:rsidTr="0078776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</w:tr>
      <w:tr w:rsidR="00787760" w:rsidRPr="00787760" w:rsidTr="00787760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401 700,00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401 700,00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7 700,00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7 700,00</w:t>
            </w:r>
          </w:p>
        </w:tc>
      </w:tr>
      <w:tr w:rsidR="00787760" w:rsidRPr="00787760" w:rsidTr="00787760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787760" w:rsidRPr="00787760" w:rsidTr="00787760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787760" w:rsidRPr="00787760" w:rsidTr="00787760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4F6F0D">
        <w:trPr>
          <w:trHeight w:val="121"/>
        </w:trPr>
        <w:tc>
          <w:tcPr>
            <w:tcW w:w="18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А.А.Кривицкая</w:t>
            </w:r>
          </w:p>
        </w:tc>
      </w:tr>
    </w:tbl>
    <w:p w:rsidR="00CF7457" w:rsidRDefault="00CF7457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CF7457" w:rsidSect="00557C2A">
          <w:pgSz w:w="25515" w:h="11907" w:orient="landscape" w:code="9"/>
          <w:pgMar w:top="1135" w:right="1440" w:bottom="709" w:left="1440" w:header="567" w:footer="567" w:gutter="0"/>
          <w:cols w:space="708"/>
          <w:titlePg/>
          <w:docGrid w:linePitch="360"/>
        </w:sectPr>
      </w:pPr>
    </w:p>
    <w:tbl>
      <w:tblPr>
        <w:tblW w:w="18840" w:type="dxa"/>
        <w:tblLook w:val="04A0" w:firstRow="1" w:lastRow="0" w:firstColumn="1" w:lastColumn="0" w:noHBand="0" w:noVBand="1"/>
      </w:tblPr>
      <w:tblGrid>
        <w:gridCol w:w="2180"/>
        <w:gridCol w:w="4360"/>
        <w:gridCol w:w="3100"/>
        <w:gridCol w:w="2300"/>
        <w:gridCol w:w="2300"/>
        <w:gridCol w:w="2300"/>
        <w:gridCol w:w="2300"/>
      </w:tblGrid>
      <w:tr w:rsidR="00787760" w:rsidRPr="00787760" w:rsidTr="00787760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787760" w:rsidRPr="00787760" w:rsidTr="00CB1861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787760">
              <w:rPr>
                <w:rFonts w:ascii="Times New Roman" w:hAnsi="Times New Roman"/>
                <w:sz w:val="24"/>
                <w:szCs w:val="24"/>
                <w:u w:val="single"/>
              </w:rPr>
              <w:t>08.08.</w:t>
            </w:r>
            <w:r w:rsidRPr="00787760">
              <w:rPr>
                <w:rFonts w:ascii="Times New Roman" w:hAnsi="Times New Roman"/>
                <w:sz w:val="24"/>
                <w:szCs w:val="24"/>
              </w:rPr>
              <w:t>2025 №</w:t>
            </w:r>
            <w:r w:rsidRPr="007877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1475</w:t>
            </w:r>
          </w:p>
        </w:tc>
      </w:tr>
      <w:tr w:rsidR="00787760" w:rsidRPr="00787760" w:rsidTr="00787760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46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</w:tr>
      <w:tr w:rsidR="00787760" w:rsidRPr="00787760" w:rsidTr="00787760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630"/>
        </w:trPr>
        <w:tc>
          <w:tcPr>
            <w:tcW w:w="1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787760" w:rsidRPr="00787760" w:rsidTr="00787760">
        <w:trPr>
          <w:trHeight w:val="1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7760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4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7760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Pr="00787760">
              <w:rPr>
                <w:rFonts w:ascii="Times New Roman" w:hAnsi="Times New Roman"/>
                <w:sz w:val="22"/>
                <w:szCs w:val="22"/>
              </w:rPr>
              <w:br/>
              <w:t xml:space="preserve">муниципальной программы,  </w:t>
            </w:r>
            <w:r w:rsidRPr="00787760">
              <w:rPr>
                <w:rFonts w:ascii="Times New Roman" w:hAnsi="Times New Roman"/>
                <w:sz w:val="22"/>
                <w:szCs w:val="22"/>
              </w:rPr>
              <w:br/>
              <w:t xml:space="preserve">подпрограммы </w:t>
            </w:r>
            <w:r w:rsidRPr="00787760">
              <w:rPr>
                <w:rFonts w:ascii="Times New Roman" w:hAnsi="Times New Roman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7760">
              <w:rPr>
                <w:rFonts w:ascii="Times New Roman" w:hAnsi="Times New Roman"/>
                <w:sz w:val="22"/>
                <w:szCs w:val="22"/>
              </w:rPr>
              <w:t xml:space="preserve">Уровень бюджетной системы / </w:t>
            </w:r>
            <w:r w:rsidRPr="00787760">
              <w:rPr>
                <w:rFonts w:ascii="Times New Roman" w:hAnsi="Times New Roman"/>
                <w:sz w:val="22"/>
                <w:szCs w:val="22"/>
              </w:rPr>
              <w:br/>
              <w:t>источники финансирования</w:t>
            </w:r>
          </w:p>
        </w:tc>
        <w:tc>
          <w:tcPr>
            <w:tcW w:w="9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7760">
              <w:rPr>
                <w:rFonts w:ascii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787760" w:rsidRPr="00787760" w:rsidTr="00787760">
        <w:trPr>
          <w:trHeight w:val="108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787760" w:rsidRPr="00787760" w:rsidTr="00787760">
        <w:trPr>
          <w:trHeight w:val="630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2 960 875 215,69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8 314 910 673,69</w:t>
            </w: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165 775 352,49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147 059 477,33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162 143 188,75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474 978 018,57</w:t>
            </w: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1 855 516 915,91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1 667 418 822,67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1 677 948 811,25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5 200 884 549,83</w:t>
            </w: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939 582 947,29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2 639 048 105,29</w:t>
            </w:r>
          </w:p>
        </w:tc>
      </w:tr>
      <w:tr w:rsidR="00787760" w:rsidRPr="00787760" w:rsidTr="00787760">
        <w:trPr>
          <w:trHeight w:val="5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"Развитие дошкольного, общего и дополнительного образования детей"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2 892 022 194,69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8 167 563 352,69</w:t>
            </w: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154 138 482,49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141 374 996,49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156 971 861,00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452 485 339,98</w:t>
            </w: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1 820 294 785,91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1 633 182 803,51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1 644 546 339,00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5 098 023 928,42</w:t>
            </w: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917 588 926,29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2 617 054 084,29</w:t>
            </w:r>
          </w:p>
        </w:tc>
      </w:tr>
      <w:tr w:rsidR="00787760" w:rsidRPr="00787760" w:rsidTr="00787760">
        <w:trPr>
          <w:trHeight w:val="55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 детей сирот, расширение практики </w:t>
            </w: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применения семейных форм воспитания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46 859 000,00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125 353 300,00</w:t>
            </w: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7760" w:rsidRPr="00787760" w:rsidTr="00787760">
        <w:trPr>
          <w:trHeight w:val="420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11 636 870,00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5 684 480,84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5 171 327,75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22 492 678,59</w:t>
            </w:r>
          </w:p>
        </w:tc>
      </w:tr>
      <w:tr w:rsidR="00787760" w:rsidRPr="00787760" w:rsidTr="00787760">
        <w:trPr>
          <w:trHeight w:val="46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35 222 130,00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34 236 019,16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33 402 472,25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102 860 621,41</w:t>
            </w:r>
          </w:p>
        </w:tc>
      </w:tr>
      <w:tr w:rsidR="00787760" w:rsidRPr="00787760" w:rsidTr="00787760">
        <w:trPr>
          <w:trHeight w:val="480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</w:tr>
      <w:tr w:rsidR="00787760" w:rsidRPr="00787760" w:rsidTr="00787760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7760" w:rsidRPr="00787760" w:rsidTr="00787760">
        <w:trPr>
          <w:trHeight w:val="55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87760" w:rsidRPr="00787760" w:rsidTr="00787760">
        <w:trPr>
          <w:trHeight w:val="49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87760" w:rsidRPr="00787760" w:rsidTr="00787760">
        <w:trPr>
          <w:trHeight w:val="55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</w:tr>
      <w:tr w:rsidR="00787760" w:rsidRPr="00787760" w:rsidTr="00787760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1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  А. А. Кривицкая</w:t>
            </w:r>
          </w:p>
        </w:tc>
      </w:tr>
    </w:tbl>
    <w:p w:rsidR="00CF7457" w:rsidRDefault="00CF7457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CF7457" w:rsidSect="00557C2A">
          <w:pgSz w:w="25515" w:h="11907" w:orient="landscape" w:code="9"/>
          <w:pgMar w:top="1135" w:right="1440" w:bottom="709" w:left="1440" w:header="567" w:footer="567" w:gutter="0"/>
          <w:cols w:space="708"/>
          <w:titlePg/>
          <w:docGrid w:linePitch="360"/>
        </w:sectPr>
      </w:pPr>
    </w:p>
    <w:tbl>
      <w:tblPr>
        <w:tblW w:w="23503" w:type="dxa"/>
        <w:tblLook w:val="04A0" w:firstRow="1" w:lastRow="0" w:firstColumn="1" w:lastColumn="0" w:noHBand="0" w:noVBand="1"/>
      </w:tblPr>
      <w:tblGrid>
        <w:gridCol w:w="400"/>
        <w:gridCol w:w="4660"/>
        <w:gridCol w:w="1960"/>
        <w:gridCol w:w="1543"/>
        <w:gridCol w:w="940"/>
        <w:gridCol w:w="1080"/>
        <w:gridCol w:w="940"/>
        <w:gridCol w:w="1980"/>
        <w:gridCol w:w="1980"/>
        <w:gridCol w:w="1980"/>
        <w:gridCol w:w="1980"/>
        <w:gridCol w:w="4060"/>
      </w:tblGrid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г.Железногорск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787760">
              <w:rPr>
                <w:rFonts w:ascii="Times New Roman" w:hAnsi="Times New Roman"/>
                <w:sz w:val="24"/>
                <w:szCs w:val="24"/>
                <w:u w:val="single"/>
              </w:rPr>
              <w:t>08.08.</w:t>
            </w:r>
            <w:r w:rsidRPr="00787760">
              <w:rPr>
                <w:rFonts w:ascii="Times New Roman" w:hAnsi="Times New Roman"/>
                <w:sz w:val="24"/>
                <w:szCs w:val="24"/>
              </w:rPr>
              <w:t xml:space="preserve">2025 № </w:t>
            </w:r>
            <w:r w:rsidRPr="00787760">
              <w:rPr>
                <w:rFonts w:ascii="Times New Roman" w:hAnsi="Times New Roman"/>
                <w:sz w:val="24"/>
                <w:szCs w:val="24"/>
                <w:u w:val="single"/>
              </w:rPr>
              <w:t>1475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0247DE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Приложение №2 к</w:t>
            </w:r>
          </w:p>
        </w:tc>
      </w:tr>
      <w:tr w:rsidR="00787760" w:rsidRPr="00787760" w:rsidTr="00787760">
        <w:trPr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подпрограмме "Развитие дошкольного, общего и дополнительного образования детей"</w:t>
            </w:r>
          </w:p>
        </w:tc>
      </w:tr>
      <w:tr w:rsidR="00787760" w:rsidRPr="00787760" w:rsidTr="00787760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375"/>
        </w:trPr>
        <w:tc>
          <w:tcPr>
            <w:tcW w:w="235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760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787760" w:rsidRPr="00787760" w:rsidTr="00787760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</w:tr>
      <w:tr w:rsidR="00787760" w:rsidRPr="00787760" w:rsidTr="00787760">
        <w:trPr>
          <w:trHeight w:val="255"/>
        </w:trPr>
        <w:tc>
          <w:tcPr>
            <w:tcW w:w="50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45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79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Расходы (руб.), годы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7760">
              <w:rPr>
                <w:rFonts w:ascii="Times New Roman" w:hAnsi="Times New Roman"/>
                <w:sz w:val="22"/>
                <w:szCs w:val="22"/>
              </w:rPr>
              <w:t xml:space="preserve">Ожидаемый результат </w:t>
            </w:r>
            <w:r w:rsidRPr="00787760">
              <w:rPr>
                <w:rFonts w:ascii="Times New Roman" w:hAnsi="Times New Roman"/>
                <w:sz w:val="22"/>
                <w:szCs w:val="22"/>
              </w:rPr>
              <w:br/>
              <w:t xml:space="preserve">от реализации подпрограммного мероприятия (в натуральном </w:t>
            </w:r>
            <w:r w:rsidRPr="00787760">
              <w:rPr>
                <w:rFonts w:ascii="Times New Roman" w:hAnsi="Times New Roman"/>
                <w:sz w:val="22"/>
                <w:szCs w:val="22"/>
              </w:rPr>
              <w:br/>
              <w:t>выражении)</w:t>
            </w:r>
          </w:p>
        </w:tc>
      </w:tr>
      <w:tr w:rsidR="00787760" w:rsidRPr="00787760" w:rsidTr="00787760">
        <w:trPr>
          <w:trHeight w:val="1440"/>
        </w:trPr>
        <w:tc>
          <w:tcPr>
            <w:tcW w:w="50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7760" w:rsidRPr="00787760" w:rsidTr="00787760">
        <w:trPr>
          <w:trHeight w:val="1020"/>
        </w:trPr>
        <w:tc>
          <w:tcPr>
            <w:tcW w:w="23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787760" w:rsidRPr="00787760" w:rsidTr="00787760">
        <w:trPr>
          <w:trHeight w:val="690"/>
        </w:trPr>
        <w:tc>
          <w:tcPr>
            <w:tcW w:w="23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Задача 1. Обеспечить доступность дошкольного образования , соответствующего единому стандарту качества дошкольного образования</w:t>
            </w:r>
          </w:p>
        </w:tc>
      </w:tr>
      <w:tr w:rsidR="00787760" w:rsidRPr="00787760" w:rsidTr="00787760">
        <w:trPr>
          <w:trHeight w:val="12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1.1. Предоставление дошкольного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3727  воспитанника получат услуги дошкольного образования</w:t>
            </w:r>
          </w:p>
        </w:tc>
      </w:tr>
      <w:tr w:rsidR="00787760" w:rsidRPr="00787760" w:rsidTr="00787760">
        <w:trPr>
          <w:trHeight w:val="252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"Воспитатель года"</w:t>
            </w:r>
          </w:p>
        </w:tc>
      </w:tr>
      <w:tr w:rsidR="00787760" w:rsidRPr="00787760" w:rsidTr="00787760">
        <w:trPr>
          <w:trHeight w:val="598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1.3.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3653 воспитанника получат услуги дошкольного образования</w:t>
            </w:r>
          </w:p>
        </w:tc>
      </w:tr>
      <w:tr w:rsidR="00787760" w:rsidRPr="00787760" w:rsidTr="00787760">
        <w:trPr>
          <w:trHeight w:val="6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1.4.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4088 воспитанников получат услуги дошкольного образования</w:t>
            </w:r>
          </w:p>
        </w:tc>
      </w:tr>
      <w:tr w:rsidR="00787760" w:rsidRPr="00787760" w:rsidTr="00787760">
        <w:trPr>
          <w:trHeight w:val="315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1.5.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Без взимания родительской платы в муниципальных дошкольных образовательных организациях (группах) будет содержаться 84 воспитанника</w:t>
            </w:r>
          </w:p>
        </w:tc>
      </w:tr>
      <w:tr w:rsidR="00787760" w:rsidRPr="00787760" w:rsidTr="00787760">
        <w:trPr>
          <w:trHeight w:val="25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1.6.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Выплатой компенсации части родительской платы за присмотр и уход за детьми будет обеспечено 100% заявителей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409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1.7. 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и СОУЭ по сроку эксплуатации МБДОУ  № 31 (2 здания); в 2026 году - замена АПС и СОУЭ по сроку эксплуатации МБДОУ  № 45 (2 здания); в 2027 году - замена АПС и СОУЭ по сроку эксплуатации МБДОУ  №№ 13 (1 здание), 31 (1 здание), 37 (1 здание).</w:t>
            </w:r>
          </w:p>
        </w:tc>
      </w:tr>
      <w:tr w:rsidR="00787760" w:rsidRPr="00787760" w:rsidTr="00787760">
        <w:trPr>
          <w:trHeight w:val="124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1.8. Обеспечение безопасных условий функционирования образовательных  организаций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Будет выполнен ремонт асфальтового покрытия пешеходной части МБДОУ №23</w:t>
            </w:r>
          </w:p>
        </w:tc>
      </w:tr>
      <w:tr w:rsidR="00787760" w:rsidRPr="00787760" w:rsidTr="00787760">
        <w:trPr>
          <w:trHeight w:val="222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1.9. 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Будет выполнен текущий ремонт спортивного зала МБОУ Школа №104</w:t>
            </w:r>
          </w:p>
        </w:tc>
      </w:tr>
      <w:tr w:rsidR="00787760" w:rsidRPr="00787760" w:rsidTr="00787760">
        <w:trPr>
          <w:trHeight w:val="570"/>
        </w:trPr>
        <w:tc>
          <w:tcPr>
            <w:tcW w:w="23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Задача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787760" w:rsidRPr="00787760" w:rsidTr="00787760">
        <w:trPr>
          <w:trHeight w:val="157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2.1. 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217 434 884,00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622 145 798,36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18 550 556,00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54 447 266,00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252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"Учитель года"</w:t>
            </w:r>
          </w:p>
        </w:tc>
      </w:tr>
      <w:tr w:rsidR="00787760" w:rsidRPr="00787760" w:rsidTr="00787760">
        <w:trPr>
          <w:trHeight w:val="405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2.3. 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11 284 850,00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по сроку эксплуатации МБОУ  Школа № 106; в 2026 году - замена АПС и СОУЭ по сроку эксплуатации МБОУ  Школа № 93 (ул. Белорусская, 45в); в 2027 году - замена АПС и СОУЭ МАОУ Лицей № 102.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69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2.4.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166 403 997,22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468 966 766,60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15 939 502,78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45 919 733,40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65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2.5.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550 917 957,57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1 533 998 201,57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58 424 242,43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160 821 398,43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252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2.6.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159 учащихся из малообеспеченных семей, СОП получат бесплатное школьное питание.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126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2.7. Расходы на организацию бесплатной перевозки обучающихся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Будет осуществлена перевозка учащихся из п. Додоново, п. Татрат, п.Новый Путь в муниципальные учреждения общего образования.</w:t>
            </w:r>
          </w:p>
        </w:tc>
      </w:tr>
      <w:tr w:rsidR="00787760" w:rsidRPr="00787760" w:rsidTr="00787760">
        <w:trPr>
          <w:trHeight w:val="21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2.8. 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Будет осуществлена перевозка из д.Шивера в с.Частоостровское</w:t>
            </w:r>
          </w:p>
        </w:tc>
      </w:tr>
      <w:tr w:rsidR="00787760" w:rsidRPr="00787760" w:rsidTr="00787760">
        <w:trPr>
          <w:trHeight w:val="364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2.9. 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Средства на организацию бесплатного горячего питания для обучающихся, получающих начальное общее образование (3910 обучающихся)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8179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2.10. Обеспечение безопасных условий функционирования образовательных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Для  выполнения работ "Обустройство сети уличного освещения в районе школы №106". (Смета на 2270277,38 руб. сокращена в процессе согласования) Создание в учреждениях общего образования безопасных условий в соответствии с действующим законодательством. Мероприятия по МБОУ Школа № 93 после выполнения кап.ремонта:  1. обеспечение безопасности, антитерриристической защищенности (монтаж системы видеонаблюдения, монтаж системы охранно-тревожной сигнализации, установка системы наружного освещения) 6053370 руб.; 2. благоустройство территории (замена асфальтового покрытия) 7842978,0 рублей; 3. в сумме 1663662,0 рублей на: монтаж баскетбольных стоек на спортивной баскетбольно-волейбольной площадке,текущий ремонт беговой дорожки, текущий ремонт спортивной дорожки, текущий ремонт ямы для прыжков в длину, устройство площадки для посадки в школьный автобус, устройство площадки под мусорные контейнеры</w:t>
            </w:r>
          </w:p>
        </w:tc>
      </w:tr>
      <w:tr w:rsidR="00787760" w:rsidRPr="00787760" w:rsidTr="00787760">
        <w:trPr>
          <w:trHeight w:val="163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15 560 010,00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21 013 010,00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118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226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2.11. Расходы на приобретение оборудования в целях реализации мероприятий по модернизации школьных систем образования по конкурсным отборам, проведенным в 2022-2023 годах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На приобретение средств обучения и воспитания в МБОУ Школа № 93.</w:t>
            </w:r>
          </w:p>
        </w:tc>
      </w:tr>
      <w:tr w:rsidR="00787760" w:rsidRPr="00787760" w:rsidTr="00787760">
        <w:trPr>
          <w:trHeight w:val="238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2.12. 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получат бесплатное школьное питание (528 чел.),учащиеся с ограниченными возможностями здоровья, обучающиеся на дому получат денежную компенсацию взамен бесплатного горячего завтрака и горячего обеда (5 чел.)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411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2.13.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 получат  409 классных руководителей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262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2.14. 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В связи с ликвидацией филиала МБОУ Лицей №103 будут выполнены мероприятия (оплата коммунальных услуг)</w:t>
            </w:r>
          </w:p>
        </w:tc>
      </w:tr>
      <w:tr w:rsidR="00787760" w:rsidRPr="00787760" w:rsidTr="00787760">
        <w:trPr>
          <w:trHeight w:val="147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2.15. Расходы на реализацию мероприятий по модернизации школьных систем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На приобретение средств обучения и воспитания в МБОУ Школа №93</w:t>
            </w:r>
          </w:p>
        </w:tc>
      </w:tr>
      <w:tr w:rsidR="00787760" w:rsidRPr="00787760" w:rsidTr="00787760">
        <w:trPr>
          <w:trHeight w:val="220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2.16. Ежемесячное денежное вознаграждение советникам директоров по воспитанию и взаимодействию с детскими общественными объединениями государственныз и муниципальных общеобразовательных организаций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Выплаты ежемесячного денежного вознаграждения  советникам директоров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67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2.17.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взаимодествию с детскими общественными  объединениями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21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2.18. Расходы, направленные на развитие и повышение качества работы муниципальных учреждений,предоставление новых муниципальных услуг, повышение их качества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Оплата в 2025 году по заключенному контракту от 01.11.2024 на ремонт кровли МБДОУ №62</w:t>
            </w:r>
          </w:p>
        </w:tc>
      </w:tr>
      <w:tr w:rsidR="00787760" w:rsidRPr="00787760" w:rsidTr="00787760">
        <w:trPr>
          <w:trHeight w:val="126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2.19.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Оснащение предметных кабинетов общеобразовательных учреждений  средствами обучения и воспитания</w:t>
            </w:r>
          </w:p>
        </w:tc>
      </w:tr>
      <w:tr w:rsidR="00787760" w:rsidRPr="00787760" w:rsidTr="00787760">
        <w:trPr>
          <w:trHeight w:val="229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2.20. 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Приобретение оборудования МБОУ Школа №95, МБОУ Школа №98</w:t>
            </w:r>
          </w:p>
        </w:tc>
      </w:tr>
      <w:tr w:rsidR="00787760" w:rsidRPr="00787760" w:rsidTr="00787760">
        <w:trPr>
          <w:trHeight w:val="705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2.21. 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Средства будут направлены на оборудование объектов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 оснащение объектов системой наружного освещения;</w:t>
            </w:r>
            <w:r w:rsidRPr="00787760">
              <w:rPr>
                <w:rFonts w:ascii="Times New Roman" w:hAnsi="Times New Roman"/>
                <w:sz w:val="24"/>
                <w:szCs w:val="24"/>
              </w:rPr>
              <w:br/>
            </w:r>
            <w:r w:rsidRPr="00787760">
              <w:rPr>
                <w:rFonts w:ascii="Times New Roman" w:hAnsi="Times New Roman"/>
                <w:sz w:val="24"/>
                <w:szCs w:val="24"/>
              </w:rPr>
              <w:br/>
              <w:t>оснащение объектов системой охранной сигнализации;оборудование объектов системой контроля и управления доступом.</w:t>
            </w:r>
          </w:p>
        </w:tc>
      </w:tr>
      <w:tr w:rsidR="00787760" w:rsidRPr="00787760" w:rsidTr="00787760">
        <w:trPr>
          <w:trHeight w:val="840"/>
        </w:trPr>
        <w:tc>
          <w:tcPr>
            <w:tcW w:w="23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Задача 3. Обеспечить поступательное развитие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787760" w:rsidRPr="00787760" w:rsidTr="00787760">
        <w:trPr>
          <w:trHeight w:val="127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3.1. Предоставление дополнительного образования различной направленности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86 668 483,36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247 145 057,00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4194 человека получат услуги дополнительного образования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35 951 918,24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105 540 468,72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630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3.2.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45 910 370,28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139 287 856,28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8822 учащихся получат  услуги дополнительного образования в общеобразовательных учреждениях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5 144 929,72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15 456 243,72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160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3.3. 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Численность детей, включенных в дополнительные общеразвивающие программы</w:t>
            </w:r>
          </w:p>
        </w:tc>
      </w:tr>
      <w:tr w:rsidR="00787760" w:rsidRPr="00787760" w:rsidTr="00787760">
        <w:trPr>
          <w:trHeight w:val="315"/>
        </w:trPr>
        <w:tc>
          <w:tcPr>
            <w:tcW w:w="23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Задача 4. Обеспечить содействие  выявлению и поддержке одаренных детей</w:t>
            </w:r>
          </w:p>
        </w:tc>
      </w:tr>
      <w:tr w:rsidR="00787760" w:rsidRPr="00787760" w:rsidTr="00787760">
        <w:trPr>
          <w:trHeight w:val="2835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4.1. Обеспечение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Не менее 80% обучающихся по программам общего образования будут участвовать в олимпиадах и конкурсах муниципального, регионального и всероссийского уровня</w:t>
            </w:r>
          </w:p>
        </w:tc>
      </w:tr>
      <w:tr w:rsidR="00787760" w:rsidRPr="00787760" w:rsidTr="00787760">
        <w:trPr>
          <w:trHeight w:val="129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214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4.2. Модернизация материально-технической базы образовательных организаций, работающих с одаренными детьми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Приобретение музыкальных инструментов, оргтехники, музыкальной литературы для МБУ ДО "ДШИ им. М.П. Мусоргского", МБУ ДО ДШИ № 2, МБУ ДО "Детская художественная школа"</w:t>
            </w:r>
          </w:p>
        </w:tc>
      </w:tr>
      <w:tr w:rsidR="00787760" w:rsidRPr="00787760" w:rsidTr="00787760">
        <w:trPr>
          <w:trHeight w:val="252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4.3.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мероприятий: научно-практической конференции, семинаров для педагогов по работе с одаренными детьми МБУ ДО "ДТДиМ", МБУ ДО "ДЭБЦ", МБУ ДО "СЮТ"</w:t>
            </w:r>
          </w:p>
        </w:tc>
      </w:tr>
      <w:tr w:rsidR="00787760" w:rsidRPr="00787760" w:rsidTr="00787760">
        <w:trPr>
          <w:trHeight w:val="315"/>
        </w:trPr>
        <w:tc>
          <w:tcPr>
            <w:tcW w:w="23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Задача 5. Обеспечить выполнения функций муниципальным  казенным учреждением</w:t>
            </w:r>
          </w:p>
        </w:tc>
      </w:tr>
      <w:tr w:rsidR="00787760" w:rsidRPr="00787760" w:rsidTr="00787760">
        <w:trPr>
          <w:trHeight w:val="253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5.1. Выполнение функций муниципальными казенными учреждениями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Обеспечение деятельности 35 организаций дошкольного, общего, дополнительного и прочего образования в ЗАТО г. Железногорск. Обеспечение методического сопровождения образовательного процесса 34 образовательных организаций в ЗАТО г. Железногорск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9 246 934,00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27 453 727,10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555"/>
        </w:trPr>
        <w:tc>
          <w:tcPr>
            <w:tcW w:w="23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Задача 6. Обеспечить безопасный,  качественный отдых и оздоровление  детей</w:t>
            </w:r>
          </w:p>
        </w:tc>
      </w:tr>
      <w:tr w:rsidR="00787760" w:rsidRPr="00787760" w:rsidTr="00787760">
        <w:trPr>
          <w:trHeight w:val="409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6.1.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оздоровление в летний период в загородных лагерях для 1864 человек.</w:t>
            </w:r>
          </w:p>
        </w:tc>
      </w:tr>
      <w:tr w:rsidR="00787760" w:rsidRPr="00787760" w:rsidTr="00787760">
        <w:trPr>
          <w:trHeight w:val="576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6.2. Осуществление государственных полномочий по обеспечению отдыха и оздоровления детей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219 327,83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обеспечению отдыха и оздоровления детей. Организация отдыха и оздоровление в летний период в загородных лагерях для 1864 человек, 1682 человека получат питание в лагерях с дневным пребыванием детей. Компенсация стоимости путевки (на 2-х человек) в организации отдыха детей и их оздоровления. Осуществлении выплат по оплате труда специалистам, ответственным за предоставление мер по организации и обеспечению отдыха и оздоровления детей, а также материальные затраты, включающие расходы на оборудование, оплату услуг связи, приобретение материалов, в том числе расходных </w:t>
            </w: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для обеспечения деятельности специалистов.</w:t>
            </w:r>
          </w:p>
        </w:tc>
      </w:tr>
      <w:tr w:rsidR="00787760" w:rsidRPr="00787760" w:rsidTr="00787760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4 849 809,30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18 438 641,56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48 739 471,79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145 618 589,31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43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6.3. 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Средства будут направлены на текущий ремонт спального корпуса №4 МАУ ДО ДООЦ "Орбита", на выполнение комплекса работ в рамках текущего ремонта, для подготовки учреждения к летней оздоровительной кампании  МАОУ ДОД ДООЦ "Взлет", на текущий ремонт спального корпуса №4 по МАУ ДО ДООЦ "Горный".</w:t>
            </w:r>
          </w:p>
        </w:tc>
      </w:tr>
      <w:tr w:rsidR="00787760" w:rsidRPr="00787760" w:rsidTr="00787760">
        <w:trPr>
          <w:trHeight w:val="810"/>
        </w:trPr>
        <w:tc>
          <w:tcPr>
            <w:tcW w:w="23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Задача 7.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787760" w:rsidRPr="00787760" w:rsidTr="00787760">
        <w:trPr>
          <w:trHeight w:val="126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7.1.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41 658 960,40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122 524 168,17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Предоставление услуги дополнительного образования учащимся по сертификатам, в рамках социального заказа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808 625,00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3 146 750,25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3 762 402,25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945"/>
        </w:trPr>
        <w:tc>
          <w:tcPr>
            <w:tcW w:w="23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lastRenderedPageBreak/>
              <w:t>Задача 8. Финансовое обеспечение расходов, связанных с предоставлением мер социальной поддержки в сфере дошкольного и общего образования детей из семей лиц, принимающих участие в специальной военной операции</w:t>
            </w:r>
          </w:p>
        </w:tc>
      </w:tr>
      <w:tr w:rsidR="00787760" w:rsidRPr="00787760" w:rsidTr="00787760">
        <w:trPr>
          <w:trHeight w:val="30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8.1. 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социальной военной операции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17 127 700,00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39 058 500,00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В 2025 году будет 100%-е обеспечение детей из семей лиц, принимающих (принимавших) участие в специальной военной операции, обратившихся за мерами социальной поддержки</w:t>
            </w:r>
          </w:p>
        </w:tc>
      </w:tr>
      <w:tr w:rsidR="00787760" w:rsidRPr="00787760" w:rsidTr="00787760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760" w:rsidRPr="00787760" w:rsidTr="00787760">
        <w:trPr>
          <w:trHeight w:val="615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787760">
              <w:rPr>
                <w:rFonts w:ascii="Times New Roman" w:hAnsi="Times New Roman"/>
                <w:sz w:val="24"/>
                <w:szCs w:val="24"/>
              </w:rPr>
              <w:br/>
              <w:t>подпрограмме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2 892 022 194,69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8 167 563 352,69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7760" w:rsidRPr="00787760" w:rsidTr="00787760">
        <w:trPr>
          <w:trHeight w:val="315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7760" w:rsidRPr="00787760" w:rsidTr="00787760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2 885 166 467,79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2 632 842 460,89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2 640 561 032,89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8 158 569 961,57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7760" w:rsidRPr="00787760" w:rsidTr="00787760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6 526 726,90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8 036 391,12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7760" w:rsidRPr="00787760" w:rsidTr="00787760">
        <w:trPr>
          <w:trHeight w:val="9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957 000,00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4"/>
                <w:szCs w:val="24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7760" w:rsidRPr="00787760" w:rsidTr="00787760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787760" w:rsidRPr="00787760" w:rsidTr="0078776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60" w:rsidRPr="00787760" w:rsidRDefault="00787760" w:rsidP="00787760">
            <w:pPr>
              <w:rPr>
                <w:rFonts w:ascii="Times New Roman" w:hAnsi="Times New Roman"/>
                <w:sz w:val="20"/>
              </w:rPr>
            </w:pPr>
            <w:r w:rsidRPr="00787760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787760">
              <w:rPr>
                <w:rFonts w:ascii="Times New Roman" w:hAnsi="Times New Roman"/>
                <w:sz w:val="24"/>
                <w:szCs w:val="24"/>
              </w:rPr>
              <w:t xml:space="preserve"> А. А. Кривицкая</w:t>
            </w:r>
          </w:p>
        </w:tc>
      </w:tr>
    </w:tbl>
    <w:p w:rsidR="00CF7457" w:rsidRDefault="00CF7457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CF7457" w:rsidSect="00557C2A">
          <w:pgSz w:w="25515" w:h="11907" w:orient="landscape" w:code="9"/>
          <w:pgMar w:top="1135" w:right="1440" w:bottom="709" w:left="1440" w:header="567" w:footer="567" w:gutter="0"/>
          <w:cols w:space="708"/>
          <w:titlePg/>
          <w:docGrid w:linePitch="360"/>
        </w:sectPr>
      </w:pPr>
    </w:p>
    <w:p w:rsidR="00557C2A" w:rsidRPr="008A2E0C" w:rsidRDefault="00557C2A" w:rsidP="00FC5AAE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557C2A" w:rsidRPr="008A2E0C" w:rsidSect="00557C2A">
      <w:pgSz w:w="25515" w:h="11907" w:orient="landscape" w:code="9"/>
      <w:pgMar w:top="1135" w:right="1440" w:bottom="709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CE" w:rsidRDefault="00701FCE">
      <w:r>
        <w:separator/>
      </w:r>
    </w:p>
  </w:endnote>
  <w:endnote w:type="continuationSeparator" w:id="0">
    <w:p w:rsidR="00701FCE" w:rsidRDefault="0070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CE" w:rsidRDefault="00701FCE">
      <w:r>
        <w:separator/>
      </w:r>
    </w:p>
  </w:footnote>
  <w:footnote w:type="continuationSeparator" w:id="0">
    <w:p w:rsidR="00701FCE" w:rsidRDefault="0070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014AA"/>
    <w:rsid w:val="00003A50"/>
    <w:rsid w:val="000132E9"/>
    <w:rsid w:val="00015FCE"/>
    <w:rsid w:val="00022206"/>
    <w:rsid w:val="00022A56"/>
    <w:rsid w:val="0005174C"/>
    <w:rsid w:val="00063E62"/>
    <w:rsid w:val="00066556"/>
    <w:rsid w:val="0007740B"/>
    <w:rsid w:val="00080398"/>
    <w:rsid w:val="00083A75"/>
    <w:rsid w:val="0008538E"/>
    <w:rsid w:val="0009411E"/>
    <w:rsid w:val="000968B8"/>
    <w:rsid w:val="000A0512"/>
    <w:rsid w:val="000A7BBF"/>
    <w:rsid w:val="000B2648"/>
    <w:rsid w:val="000B2C79"/>
    <w:rsid w:val="000C0BA3"/>
    <w:rsid w:val="000C0D2E"/>
    <w:rsid w:val="000D79F1"/>
    <w:rsid w:val="000E1205"/>
    <w:rsid w:val="000E148E"/>
    <w:rsid w:val="000E6C69"/>
    <w:rsid w:val="000F167A"/>
    <w:rsid w:val="000F4945"/>
    <w:rsid w:val="00100A6C"/>
    <w:rsid w:val="001069D1"/>
    <w:rsid w:val="00110432"/>
    <w:rsid w:val="001137A1"/>
    <w:rsid w:val="001155FE"/>
    <w:rsid w:val="001212D6"/>
    <w:rsid w:val="00126A9C"/>
    <w:rsid w:val="0013538B"/>
    <w:rsid w:val="00141F56"/>
    <w:rsid w:val="00154F6A"/>
    <w:rsid w:val="00164BD4"/>
    <w:rsid w:val="00167608"/>
    <w:rsid w:val="00171338"/>
    <w:rsid w:val="00172A64"/>
    <w:rsid w:val="00175964"/>
    <w:rsid w:val="00181335"/>
    <w:rsid w:val="00191DE5"/>
    <w:rsid w:val="001A024C"/>
    <w:rsid w:val="001B66AA"/>
    <w:rsid w:val="001C0FF7"/>
    <w:rsid w:val="001C176D"/>
    <w:rsid w:val="001C4689"/>
    <w:rsid w:val="001D47A6"/>
    <w:rsid w:val="001D4C6D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67D8"/>
    <w:rsid w:val="00240C1E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1BB"/>
    <w:rsid w:val="002B1DA8"/>
    <w:rsid w:val="002B7A0B"/>
    <w:rsid w:val="002C3CA1"/>
    <w:rsid w:val="002D3239"/>
    <w:rsid w:val="002D5726"/>
    <w:rsid w:val="002E15E7"/>
    <w:rsid w:val="002E475E"/>
    <w:rsid w:val="002E7141"/>
    <w:rsid w:val="002F0A96"/>
    <w:rsid w:val="002F13C4"/>
    <w:rsid w:val="002F2942"/>
    <w:rsid w:val="002F3766"/>
    <w:rsid w:val="003100DC"/>
    <w:rsid w:val="003106C8"/>
    <w:rsid w:val="00316062"/>
    <w:rsid w:val="00320668"/>
    <w:rsid w:val="003231DA"/>
    <w:rsid w:val="003240D2"/>
    <w:rsid w:val="003362A4"/>
    <w:rsid w:val="00340457"/>
    <w:rsid w:val="00343F09"/>
    <w:rsid w:val="00350106"/>
    <w:rsid w:val="00350211"/>
    <w:rsid w:val="00351417"/>
    <w:rsid w:val="00351BD0"/>
    <w:rsid w:val="003548F8"/>
    <w:rsid w:val="0035598B"/>
    <w:rsid w:val="00360B7D"/>
    <w:rsid w:val="00382E56"/>
    <w:rsid w:val="00384895"/>
    <w:rsid w:val="00385828"/>
    <w:rsid w:val="003927F7"/>
    <w:rsid w:val="00392D10"/>
    <w:rsid w:val="00395295"/>
    <w:rsid w:val="0039668F"/>
    <w:rsid w:val="003A36F9"/>
    <w:rsid w:val="003A3D18"/>
    <w:rsid w:val="003B1266"/>
    <w:rsid w:val="003B42EB"/>
    <w:rsid w:val="003B68D7"/>
    <w:rsid w:val="003B7B9D"/>
    <w:rsid w:val="003C025D"/>
    <w:rsid w:val="003C2535"/>
    <w:rsid w:val="003C3BC4"/>
    <w:rsid w:val="003D118E"/>
    <w:rsid w:val="003D3BD8"/>
    <w:rsid w:val="003D5A39"/>
    <w:rsid w:val="00401A08"/>
    <w:rsid w:val="004042FB"/>
    <w:rsid w:val="00405C1A"/>
    <w:rsid w:val="00406B62"/>
    <w:rsid w:val="00407BBA"/>
    <w:rsid w:val="004107BC"/>
    <w:rsid w:val="00423891"/>
    <w:rsid w:val="00423E81"/>
    <w:rsid w:val="004354C2"/>
    <w:rsid w:val="004436F2"/>
    <w:rsid w:val="00451F9E"/>
    <w:rsid w:val="004573F4"/>
    <w:rsid w:val="00461598"/>
    <w:rsid w:val="00466E6A"/>
    <w:rsid w:val="00475C5B"/>
    <w:rsid w:val="0048335E"/>
    <w:rsid w:val="004A06D2"/>
    <w:rsid w:val="004A21C3"/>
    <w:rsid w:val="004B3D5D"/>
    <w:rsid w:val="004B50CD"/>
    <w:rsid w:val="004C05F4"/>
    <w:rsid w:val="004D1324"/>
    <w:rsid w:val="004E2E68"/>
    <w:rsid w:val="00503E7E"/>
    <w:rsid w:val="00505676"/>
    <w:rsid w:val="00516C9F"/>
    <w:rsid w:val="00520CD4"/>
    <w:rsid w:val="005259CE"/>
    <w:rsid w:val="0053157B"/>
    <w:rsid w:val="00533341"/>
    <w:rsid w:val="0053437A"/>
    <w:rsid w:val="005357E3"/>
    <w:rsid w:val="00540ED8"/>
    <w:rsid w:val="0054397A"/>
    <w:rsid w:val="00547608"/>
    <w:rsid w:val="00552BAD"/>
    <w:rsid w:val="00557722"/>
    <w:rsid w:val="00557C2A"/>
    <w:rsid w:val="00560220"/>
    <w:rsid w:val="005625E5"/>
    <w:rsid w:val="005719FD"/>
    <w:rsid w:val="005761DF"/>
    <w:rsid w:val="00580392"/>
    <w:rsid w:val="00584FB5"/>
    <w:rsid w:val="00587001"/>
    <w:rsid w:val="00590FCB"/>
    <w:rsid w:val="00596A0E"/>
    <w:rsid w:val="005977A1"/>
    <w:rsid w:val="005A58B6"/>
    <w:rsid w:val="005B2735"/>
    <w:rsid w:val="005C046D"/>
    <w:rsid w:val="005C4B7D"/>
    <w:rsid w:val="005C681F"/>
    <w:rsid w:val="005D0116"/>
    <w:rsid w:val="005D1028"/>
    <w:rsid w:val="005D4334"/>
    <w:rsid w:val="005E7DF9"/>
    <w:rsid w:val="005F0B17"/>
    <w:rsid w:val="005F26EF"/>
    <w:rsid w:val="005F7015"/>
    <w:rsid w:val="0060072A"/>
    <w:rsid w:val="0060126F"/>
    <w:rsid w:val="00603358"/>
    <w:rsid w:val="00604F27"/>
    <w:rsid w:val="0061140E"/>
    <w:rsid w:val="0061303C"/>
    <w:rsid w:val="006130CD"/>
    <w:rsid w:val="006209F0"/>
    <w:rsid w:val="006237AD"/>
    <w:rsid w:val="00624946"/>
    <w:rsid w:val="006253B5"/>
    <w:rsid w:val="00632950"/>
    <w:rsid w:val="0063493B"/>
    <w:rsid w:val="00637E9F"/>
    <w:rsid w:val="0064200C"/>
    <w:rsid w:val="0066603E"/>
    <w:rsid w:val="00673D6D"/>
    <w:rsid w:val="0068306B"/>
    <w:rsid w:val="00683B18"/>
    <w:rsid w:val="006843DE"/>
    <w:rsid w:val="006866C4"/>
    <w:rsid w:val="00692B20"/>
    <w:rsid w:val="0069576D"/>
    <w:rsid w:val="00697BEF"/>
    <w:rsid w:val="006A1FBB"/>
    <w:rsid w:val="006B1563"/>
    <w:rsid w:val="006B6E4F"/>
    <w:rsid w:val="006C2D2F"/>
    <w:rsid w:val="006C78B7"/>
    <w:rsid w:val="006D0338"/>
    <w:rsid w:val="006D0B58"/>
    <w:rsid w:val="006D13E0"/>
    <w:rsid w:val="006D3FF8"/>
    <w:rsid w:val="006D704C"/>
    <w:rsid w:val="006E5027"/>
    <w:rsid w:val="006F0F91"/>
    <w:rsid w:val="006F3DF8"/>
    <w:rsid w:val="00701FCE"/>
    <w:rsid w:val="00705DCF"/>
    <w:rsid w:val="00710B07"/>
    <w:rsid w:val="00720621"/>
    <w:rsid w:val="007211FA"/>
    <w:rsid w:val="0073532C"/>
    <w:rsid w:val="007401AD"/>
    <w:rsid w:val="00752476"/>
    <w:rsid w:val="00754047"/>
    <w:rsid w:val="007639FE"/>
    <w:rsid w:val="00764842"/>
    <w:rsid w:val="0078348D"/>
    <w:rsid w:val="00785DAA"/>
    <w:rsid w:val="00785FA8"/>
    <w:rsid w:val="00787760"/>
    <w:rsid w:val="007921F6"/>
    <w:rsid w:val="00793132"/>
    <w:rsid w:val="00793BDD"/>
    <w:rsid w:val="00795056"/>
    <w:rsid w:val="00795410"/>
    <w:rsid w:val="007A13ED"/>
    <w:rsid w:val="007A4AA3"/>
    <w:rsid w:val="007B05C8"/>
    <w:rsid w:val="007B4F94"/>
    <w:rsid w:val="007B4FD3"/>
    <w:rsid w:val="007C46FF"/>
    <w:rsid w:val="007D00F3"/>
    <w:rsid w:val="007D0B9A"/>
    <w:rsid w:val="007D0EB4"/>
    <w:rsid w:val="007D15C9"/>
    <w:rsid w:val="007D6EEA"/>
    <w:rsid w:val="007E22B9"/>
    <w:rsid w:val="007E3D12"/>
    <w:rsid w:val="007F169C"/>
    <w:rsid w:val="00801343"/>
    <w:rsid w:val="008058B6"/>
    <w:rsid w:val="00805EB0"/>
    <w:rsid w:val="00810B02"/>
    <w:rsid w:val="00813BD2"/>
    <w:rsid w:val="008209BF"/>
    <w:rsid w:val="00822D5E"/>
    <w:rsid w:val="00825082"/>
    <w:rsid w:val="00833735"/>
    <w:rsid w:val="00834EF6"/>
    <w:rsid w:val="00835C02"/>
    <w:rsid w:val="008411AD"/>
    <w:rsid w:val="00842064"/>
    <w:rsid w:val="00843504"/>
    <w:rsid w:val="0084473E"/>
    <w:rsid w:val="00856C22"/>
    <w:rsid w:val="00861310"/>
    <w:rsid w:val="00861E4C"/>
    <w:rsid w:val="00861F48"/>
    <w:rsid w:val="008648AF"/>
    <w:rsid w:val="00875D07"/>
    <w:rsid w:val="008849DB"/>
    <w:rsid w:val="00891A59"/>
    <w:rsid w:val="008961AA"/>
    <w:rsid w:val="008A2E0C"/>
    <w:rsid w:val="008B43BC"/>
    <w:rsid w:val="008C1A8A"/>
    <w:rsid w:val="008C38BB"/>
    <w:rsid w:val="008C697C"/>
    <w:rsid w:val="008C6C37"/>
    <w:rsid w:val="008D000B"/>
    <w:rsid w:val="008D4D8E"/>
    <w:rsid w:val="008E3BB6"/>
    <w:rsid w:val="008F07A9"/>
    <w:rsid w:val="008F1D25"/>
    <w:rsid w:val="00901739"/>
    <w:rsid w:val="00904BDB"/>
    <w:rsid w:val="009050C7"/>
    <w:rsid w:val="00906525"/>
    <w:rsid w:val="00910665"/>
    <w:rsid w:val="009116ED"/>
    <w:rsid w:val="009168A2"/>
    <w:rsid w:val="009244D9"/>
    <w:rsid w:val="0092710F"/>
    <w:rsid w:val="00927ADA"/>
    <w:rsid w:val="00931CA8"/>
    <w:rsid w:val="0093222A"/>
    <w:rsid w:val="0093769C"/>
    <w:rsid w:val="00940DE5"/>
    <w:rsid w:val="00945583"/>
    <w:rsid w:val="00947CF2"/>
    <w:rsid w:val="00950824"/>
    <w:rsid w:val="00956B07"/>
    <w:rsid w:val="009571C0"/>
    <w:rsid w:val="00960E82"/>
    <w:rsid w:val="009661D4"/>
    <w:rsid w:val="009773A1"/>
    <w:rsid w:val="009A4B37"/>
    <w:rsid w:val="009A6722"/>
    <w:rsid w:val="009B04C4"/>
    <w:rsid w:val="009B32D4"/>
    <w:rsid w:val="009B4C5F"/>
    <w:rsid w:val="009B7746"/>
    <w:rsid w:val="009C0930"/>
    <w:rsid w:val="009C5197"/>
    <w:rsid w:val="009D4612"/>
    <w:rsid w:val="009D489D"/>
    <w:rsid w:val="009D5306"/>
    <w:rsid w:val="009E2AE2"/>
    <w:rsid w:val="009E4DAF"/>
    <w:rsid w:val="009E6F90"/>
    <w:rsid w:val="009F3363"/>
    <w:rsid w:val="00A001AE"/>
    <w:rsid w:val="00A01209"/>
    <w:rsid w:val="00A03172"/>
    <w:rsid w:val="00A1359C"/>
    <w:rsid w:val="00A172B1"/>
    <w:rsid w:val="00A20918"/>
    <w:rsid w:val="00A31FA6"/>
    <w:rsid w:val="00A369D7"/>
    <w:rsid w:val="00A37EC5"/>
    <w:rsid w:val="00A527B2"/>
    <w:rsid w:val="00A52A93"/>
    <w:rsid w:val="00A55223"/>
    <w:rsid w:val="00A57D2E"/>
    <w:rsid w:val="00A64521"/>
    <w:rsid w:val="00A71A53"/>
    <w:rsid w:val="00A72432"/>
    <w:rsid w:val="00A77F15"/>
    <w:rsid w:val="00A86852"/>
    <w:rsid w:val="00A91F35"/>
    <w:rsid w:val="00A933F6"/>
    <w:rsid w:val="00A96AE4"/>
    <w:rsid w:val="00AA3F7B"/>
    <w:rsid w:val="00AB4394"/>
    <w:rsid w:val="00AB6893"/>
    <w:rsid w:val="00AD0799"/>
    <w:rsid w:val="00AD234F"/>
    <w:rsid w:val="00AD31D3"/>
    <w:rsid w:val="00AD3517"/>
    <w:rsid w:val="00AD5051"/>
    <w:rsid w:val="00AE0E88"/>
    <w:rsid w:val="00AF2532"/>
    <w:rsid w:val="00AF2F76"/>
    <w:rsid w:val="00AF3D75"/>
    <w:rsid w:val="00AF6B5C"/>
    <w:rsid w:val="00AF7406"/>
    <w:rsid w:val="00B00834"/>
    <w:rsid w:val="00B063A1"/>
    <w:rsid w:val="00B153E4"/>
    <w:rsid w:val="00B24B7A"/>
    <w:rsid w:val="00B3066B"/>
    <w:rsid w:val="00B308B6"/>
    <w:rsid w:val="00B332D8"/>
    <w:rsid w:val="00B3622C"/>
    <w:rsid w:val="00B37888"/>
    <w:rsid w:val="00B45382"/>
    <w:rsid w:val="00B5223C"/>
    <w:rsid w:val="00B52440"/>
    <w:rsid w:val="00B52532"/>
    <w:rsid w:val="00B626DD"/>
    <w:rsid w:val="00B6480D"/>
    <w:rsid w:val="00B64D96"/>
    <w:rsid w:val="00B71CE2"/>
    <w:rsid w:val="00B77DA7"/>
    <w:rsid w:val="00B80120"/>
    <w:rsid w:val="00B81073"/>
    <w:rsid w:val="00B87228"/>
    <w:rsid w:val="00B909F7"/>
    <w:rsid w:val="00B978E3"/>
    <w:rsid w:val="00BA1E85"/>
    <w:rsid w:val="00BA5B6D"/>
    <w:rsid w:val="00BB18E5"/>
    <w:rsid w:val="00BC0AD9"/>
    <w:rsid w:val="00BC0BD6"/>
    <w:rsid w:val="00BC2021"/>
    <w:rsid w:val="00BC4CE0"/>
    <w:rsid w:val="00BD0ED5"/>
    <w:rsid w:val="00BD5B1D"/>
    <w:rsid w:val="00BE12CD"/>
    <w:rsid w:val="00BE646A"/>
    <w:rsid w:val="00BE68D2"/>
    <w:rsid w:val="00BF0464"/>
    <w:rsid w:val="00BF6304"/>
    <w:rsid w:val="00C0594A"/>
    <w:rsid w:val="00C05BFC"/>
    <w:rsid w:val="00C0621A"/>
    <w:rsid w:val="00C0644A"/>
    <w:rsid w:val="00C06AC7"/>
    <w:rsid w:val="00C12462"/>
    <w:rsid w:val="00C12625"/>
    <w:rsid w:val="00C1760F"/>
    <w:rsid w:val="00C23B18"/>
    <w:rsid w:val="00C33920"/>
    <w:rsid w:val="00C33FC9"/>
    <w:rsid w:val="00C40B28"/>
    <w:rsid w:val="00C440BB"/>
    <w:rsid w:val="00C446AD"/>
    <w:rsid w:val="00C465B9"/>
    <w:rsid w:val="00C4788A"/>
    <w:rsid w:val="00C534BE"/>
    <w:rsid w:val="00C53CAB"/>
    <w:rsid w:val="00C62E5E"/>
    <w:rsid w:val="00C70B5D"/>
    <w:rsid w:val="00C71832"/>
    <w:rsid w:val="00C720B1"/>
    <w:rsid w:val="00C76DBB"/>
    <w:rsid w:val="00C81BC8"/>
    <w:rsid w:val="00C81C44"/>
    <w:rsid w:val="00C8784F"/>
    <w:rsid w:val="00C90850"/>
    <w:rsid w:val="00C96F7A"/>
    <w:rsid w:val="00CA1909"/>
    <w:rsid w:val="00CA1CEA"/>
    <w:rsid w:val="00CB0F91"/>
    <w:rsid w:val="00CB2273"/>
    <w:rsid w:val="00CB49F0"/>
    <w:rsid w:val="00CB7E3E"/>
    <w:rsid w:val="00CC3148"/>
    <w:rsid w:val="00CD5131"/>
    <w:rsid w:val="00CD65C1"/>
    <w:rsid w:val="00CF329D"/>
    <w:rsid w:val="00CF64BD"/>
    <w:rsid w:val="00CF7457"/>
    <w:rsid w:val="00D0137D"/>
    <w:rsid w:val="00D02477"/>
    <w:rsid w:val="00D02947"/>
    <w:rsid w:val="00D061F2"/>
    <w:rsid w:val="00D11E05"/>
    <w:rsid w:val="00D17FF3"/>
    <w:rsid w:val="00D222F0"/>
    <w:rsid w:val="00D311F3"/>
    <w:rsid w:val="00D32DCA"/>
    <w:rsid w:val="00D3553E"/>
    <w:rsid w:val="00D4134C"/>
    <w:rsid w:val="00D41675"/>
    <w:rsid w:val="00D50A3F"/>
    <w:rsid w:val="00D54060"/>
    <w:rsid w:val="00D62599"/>
    <w:rsid w:val="00D64E42"/>
    <w:rsid w:val="00D67BB1"/>
    <w:rsid w:val="00D71BA5"/>
    <w:rsid w:val="00D72806"/>
    <w:rsid w:val="00D751A7"/>
    <w:rsid w:val="00D77A7F"/>
    <w:rsid w:val="00D82916"/>
    <w:rsid w:val="00D83192"/>
    <w:rsid w:val="00D8365F"/>
    <w:rsid w:val="00D90E77"/>
    <w:rsid w:val="00D953C2"/>
    <w:rsid w:val="00DA2038"/>
    <w:rsid w:val="00DA497A"/>
    <w:rsid w:val="00DB5147"/>
    <w:rsid w:val="00DB593D"/>
    <w:rsid w:val="00DC2CF4"/>
    <w:rsid w:val="00DC4E18"/>
    <w:rsid w:val="00DC4E22"/>
    <w:rsid w:val="00DD244E"/>
    <w:rsid w:val="00DE3C08"/>
    <w:rsid w:val="00DF4804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4DD9"/>
    <w:rsid w:val="00E35999"/>
    <w:rsid w:val="00E35F3D"/>
    <w:rsid w:val="00E44862"/>
    <w:rsid w:val="00E5215A"/>
    <w:rsid w:val="00E67042"/>
    <w:rsid w:val="00E67E20"/>
    <w:rsid w:val="00E715AE"/>
    <w:rsid w:val="00E768F6"/>
    <w:rsid w:val="00E80F09"/>
    <w:rsid w:val="00E845C2"/>
    <w:rsid w:val="00E94CC5"/>
    <w:rsid w:val="00E96F2F"/>
    <w:rsid w:val="00EA3C5A"/>
    <w:rsid w:val="00EB6846"/>
    <w:rsid w:val="00EC0BB6"/>
    <w:rsid w:val="00EC3840"/>
    <w:rsid w:val="00ED1138"/>
    <w:rsid w:val="00EE08BF"/>
    <w:rsid w:val="00EE184C"/>
    <w:rsid w:val="00EF0D27"/>
    <w:rsid w:val="00EF429D"/>
    <w:rsid w:val="00F0234A"/>
    <w:rsid w:val="00F30165"/>
    <w:rsid w:val="00F31369"/>
    <w:rsid w:val="00F3444D"/>
    <w:rsid w:val="00F41E6F"/>
    <w:rsid w:val="00F57F22"/>
    <w:rsid w:val="00F61590"/>
    <w:rsid w:val="00F64C14"/>
    <w:rsid w:val="00F67DA3"/>
    <w:rsid w:val="00F67F58"/>
    <w:rsid w:val="00F72C12"/>
    <w:rsid w:val="00F747E1"/>
    <w:rsid w:val="00F804BB"/>
    <w:rsid w:val="00F83D09"/>
    <w:rsid w:val="00F871EE"/>
    <w:rsid w:val="00F9441C"/>
    <w:rsid w:val="00FB6572"/>
    <w:rsid w:val="00FC04C1"/>
    <w:rsid w:val="00FC4A5E"/>
    <w:rsid w:val="00FC5AAE"/>
    <w:rsid w:val="00FD2C49"/>
    <w:rsid w:val="00FD6FDF"/>
    <w:rsid w:val="00FE070D"/>
    <w:rsid w:val="00FE1527"/>
    <w:rsid w:val="00FE17F2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A812A"/>
  <w15:docId w15:val="{D90394B5-0D65-4519-B6FF-C2605436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154F6A"/>
  </w:style>
  <w:style w:type="numbering" w:customStyle="1" w:styleId="4">
    <w:name w:val="Нет списка4"/>
    <w:next w:val="a2"/>
    <w:uiPriority w:val="99"/>
    <w:semiHidden/>
    <w:unhideWhenUsed/>
    <w:rsid w:val="00BC4CE0"/>
  </w:style>
  <w:style w:type="paragraph" w:customStyle="1" w:styleId="font5">
    <w:name w:val="font5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76">
    <w:name w:val="xl76"/>
    <w:basedOn w:val="a"/>
    <w:rsid w:val="00BC4CE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C4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C4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C4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BC4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764842"/>
  </w:style>
  <w:style w:type="paragraph" w:customStyle="1" w:styleId="xl81">
    <w:name w:val="xl81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64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6484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648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484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48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764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4842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76484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764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146">
    <w:name w:val="xl14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8">
    <w:name w:val="xl148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240C1E"/>
    <w:pP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64">
    <w:name w:val="xl64"/>
    <w:basedOn w:val="a"/>
    <w:rsid w:val="00240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DF4C6-28F9-4A15-BD14-19DB7597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11496</Words>
  <Characters>65529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76872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Елена Булгина</cp:lastModifiedBy>
  <cp:revision>4</cp:revision>
  <cp:lastPrinted>2025-06-04T07:46:00Z</cp:lastPrinted>
  <dcterms:created xsi:type="dcterms:W3CDTF">2025-08-11T02:05:00Z</dcterms:created>
  <dcterms:modified xsi:type="dcterms:W3CDTF">2025-08-11T02:07:00Z</dcterms:modified>
</cp:coreProperties>
</file>